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17" w:type="pct"/>
        <w:tblInd w:w="0" w:type="dxa"/>
        <w:tblLayout w:type="fixed"/>
        <w:tblLook w:val="04A0" w:firstRow="1" w:lastRow="0" w:firstColumn="1" w:lastColumn="0" w:noHBand="0" w:noVBand="1"/>
      </w:tblPr>
      <w:tblGrid>
        <w:gridCol w:w="1110"/>
        <w:gridCol w:w="5182"/>
        <w:gridCol w:w="568"/>
        <w:gridCol w:w="1472"/>
        <w:gridCol w:w="1306"/>
        <w:gridCol w:w="304"/>
        <w:gridCol w:w="711"/>
        <w:gridCol w:w="645"/>
        <w:gridCol w:w="1472"/>
        <w:gridCol w:w="576"/>
        <w:gridCol w:w="907"/>
        <w:gridCol w:w="1473"/>
        <w:gridCol w:w="32"/>
      </w:tblGrid>
      <w:tr w:rsidR="00C87B25" w:rsidTr="00D77E0D">
        <w:trPr>
          <w:gridAfter w:val="1"/>
          <w:wAfter w:w="32" w:type="dxa"/>
          <w:trHeight w:hRule="exact" w:val="105"/>
        </w:trPr>
        <w:tc>
          <w:tcPr>
            <w:tcW w:w="6292" w:type="dxa"/>
            <w:gridSpan w:val="2"/>
            <w:shd w:val="clear" w:color="7FFFD4" w:fill="auto"/>
            <w:tcMar>
              <w:left w:w="0" w:type="dxa"/>
            </w:tcMar>
            <w:vAlign w:val="bottom"/>
          </w:tcPr>
          <w:p w:rsidR="00C87B25" w:rsidRDefault="00C87B25"/>
        </w:tc>
        <w:tc>
          <w:tcPr>
            <w:tcW w:w="568" w:type="dxa"/>
            <w:shd w:val="clear" w:color="7FFFD4" w:fill="auto"/>
            <w:vAlign w:val="bottom"/>
          </w:tcPr>
          <w:p w:rsidR="00C87B25" w:rsidRDefault="00C87B25"/>
        </w:tc>
        <w:tc>
          <w:tcPr>
            <w:tcW w:w="1472" w:type="dxa"/>
            <w:shd w:val="clear" w:color="7FFFD4" w:fill="auto"/>
            <w:vAlign w:val="bottom"/>
          </w:tcPr>
          <w:p w:rsidR="00C87B25" w:rsidRDefault="00C87B25"/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Default="00C87B25"/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Default="00C87B25"/>
        </w:tc>
        <w:tc>
          <w:tcPr>
            <w:tcW w:w="1472" w:type="dxa"/>
            <w:shd w:val="clear" w:color="7FFFD4" w:fill="auto"/>
            <w:vAlign w:val="bottom"/>
          </w:tcPr>
          <w:p w:rsidR="00C87B25" w:rsidRDefault="00C87B25"/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C87B25" w:rsidRDefault="00C87B25"/>
        </w:tc>
        <w:tc>
          <w:tcPr>
            <w:tcW w:w="1473" w:type="dxa"/>
            <w:shd w:val="clear" w:color="7FFFD4" w:fill="auto"/>
            <w:vAlign w:val="bottom"/>
          </w:tcPr>
          <w:p w:rsidR="00C87B25" w:rsidRDefault="00C87B25"/>
        </w:tc>
      </w:tr>
      <w:tr w:rsidR="004D6BC0" w:rsidRPr="00163C45" w:rsidTr="00D77E0D">
        <w:trPr>
          <w:gridAfter w:val="1"/>
          <w:wAfter w:w="32" w:type="dxa"/>
          <w:trHeight w:hRule="exact" w:val="145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D443C4" w:rsidRPr="00243686" w:rsidRDefault="00D443C4" w:rsidP="00D443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43686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D443C4" w:rsidRDefault="00D443C4" w:rsidP="00D443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 xml:space="preserve">ешением Думы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>ермского м</w:t>
            </w: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>ниципального округа</w:t>
            </w:r>
          </w:p>
          <w:p w:rsidR="00D443C4" w:rsidRDefault="00D443C4" w:rsidP="00D443C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>ерм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43686">
              <w:rPr>
                <w:rFonts w:ascii="Times New Roman" w:hAnsi="Times New Roman"/>
                <w:sz w:val="28"/>
                <w:szCs w:val="28"/>
              </w:rPr>
              <w:t>кого края</w:t>
            </w:r>
          </w:p>
          <w:p w:rsidR="004D6BC0" w:rsidRPr="00163C45" w:rsidRDefault="00D443C4" w:rsidP="0073765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737650">
              <w:rPr>
                <w:rFonts w:ascii="Times New Roman" w:hAnsi="Times New Roman"/>
                <w:sz w:val="28"/>
                <w:szCs w:val="28"/>
              </w:rPr>
              <w:t>28.12.2022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737650">
              <w:rPr>
                <w:rFonts w:ascii="Times New Roman" w:hAnsi="Times New Roman"/>
                <w:sz w:val="28"/>
                <w:szCs w:val="28"/>
              </w:rPr>
              <w:t xml:space="preserve"> 82-п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5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РАЗДЕЛИТЕЛЬНЫЙ (ЛИКВИДАЦИОННЫЙ) БАЛАНС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5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РАСПОРЯДИТЕЛЯ, РАСПОРЯДИТЕЛЯ, ПОЛУЧАТЕЛЯ БЮДЖЕТНЫХ СРЕДСТВ,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5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АДМИНИСТРАТОРА, АДМИНИСТРАТОРА ИСТОЧНИКОВ ФИНАНСИРОВАНИЯ ДЕФИЦИТА БЮДЖЕТА,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55"/>
        </w:trPr>
        <w:tc>
          <w:tcPr>
            <w:tcW w:w="14253" w:type="dxa"/>
            <w:gridSpan w:val="11"/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ГЛАВНОГО АДМИНИСТРАТОРА, АДМИНИСТРАТОРА ДОХОДОВ БЮДЖЕТА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КОДЫ</w:t>
            </w:r>
          </w:p>
        </w:tc>
      </w:tr>
      <w:tr w:rsidR="00C87B25" w:rsidRPr="00163C45" w:rsidTr="004C2305">
        <w:trPr>
          <w:gridAfter w:val="1"/>
          <w:wAfter w:w="32" w:type="dxa"/>
          <w:trHeight w:hRule="exact" w:val="422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0503230</w:t>
            </w:r>
          </w:p>
        </w:tc>
      </w:tr>
      <w:tr w:rsidR="00D77E0D" w:rsidRPr="00163C45" w:rsidTr="004C2305">
        <w:trPr>
          <w:gridAfter w:val="1"/>
          <w:wAfter w:w="32" w:type="dxa"/>
          <w:trHeight w:hRule="exact" w:val="415"/>
        </w:trPr>
        <w:tc>
          <w:tcPr>
            <w:tcW w:w="12770" w:type="dxa"/>
            <w:gridSpan w:val="9"/>
            <w:shd w:val="clear" w:color="7FFFD4" w:fill="auto"/>
            <w:vAlign w:val="bottom"/>
          </w:tcPr>
          <w:p w:rsidR="00D77E0D" w:rsidRPr="00163C45" w:rsidRDefault="00D77E0D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«2</w:t>
            </w:r>
            <w:r w:rsidR="004C2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» декабря 2022 г.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77E0D" w:rsidRPr="00163C45" w:rsidRDefault="00D77E0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77E0D" w:rsidRPr="00163C45" w:rsidRDefault="00D77E0D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C230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.12.2022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69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auto" w:fill="auto"/>
            <w:tcMar>
              <w:right w:w="105" w:type="dxa"/>
            </w:tcMar>
            <w:vAlign w:val="center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3C4" w:rsidRPr="00163C45" w:rsidTr="00D77E0D">
        <w:trPr>
          <w:gridAfter w:val="1"/>
          <w:wAfter w:w="32" w:type="dxa"/>
          <w:trHeight w:hRule="exact" w:val="701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Главный распорядитель, распорядитель, получатель бюджетных средств,</w:t>
            </w:r>
          </w:p>
        </w:tc>
        <w:tc>
          <w:tcPr>
            <w:tcW w:w="6478" w:type="dxa"/>
            <w:gridSpan w:val="7"/>
            <w:vMerge w:val="restart"/>
            <w:shd w:val="clear" w:color="auto" w:fill="auto"/>
            <w:vAlign w:val="bottom"/>
          </w:tcPr>
          <w:p w:rsidR="00D443C4" w:rsidRPr="00163C45" w:rsidRDefault="004C2305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СОВЕТ ДЕПУТАТОВ </w:t>
            </w:r>
            <w:r w:rsidRPr="004C2305">
              <w:rPr>
                <w:rFonts w:ascii="Times New Roman" w:hAnsi="Times New Roman" w:cs="Times New Roman"/>
                <w:sz w:val="24"/>
                <w:szCs w:val="24"/>
              </w:rPr>
              <w:t>САВИНСКОГО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443C4" w:rsidRPr="00163C45" w:rsidRDefault="00D44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ОКВЭД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443C4" w:rsidRPr="00163C45" w:rsidRDefault="00D443C4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84.11.3</w:t>
            </w:r>
          </w:p>
        </w:tc>
      </w:tr>
      <w:tr w:rsidR="00D443C4" w:rsidRPr="00163C45" w:rsidTr="00D77E0D">
        <w:trPr>
          <w:gridAfter w:val="1"/>
          <w:wAfter w:w="32" w:type="dxa"/>
          <w:trHeight w:hRule="exact" w:val="293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администратор, администратор доходов бюджета,</w:t>
            </w:r>
          </w:p>
        </w:tc>
        <w:tc>
          <w:tcPr>
            <w:tcW w:w="6478" w:type="dxa"/>
            <w:gridSpan w:val="7"/>
            <w:vMerge/>
            <w:shd w:val="clear" w:color="auto" w:fill="auto"/>
            <w:vAlign w:val="bottom"/>
          </w:tcPr>
          <w:p w:rsidR="00D443C4" w:rsidRPr="00163C45" w:rsidRDefault="00D443C4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443C4" w:rsidRPr="00163C45" w:rsidRDefault="00D44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по ОКПО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443C4" w:rsidRPr="00163C45" w:rsidRDefault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72196769</w:t>
            </w:r>
          </w:p>
        </w:tc>
      </w:tr>
      <w:tr w:rsidR="00D443C4" w:rsidRPr="00163C45" w:rsidTr="00D77E0D">
        <w:trPr>
          <w:gridAfter w:val="1"/>
          <w:wAfter w:w="32" w:type="dxa"/>
          <w:trHeight w:hRule="exact" w:val="284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главный администратор, администратор источников</w:t>
            </w:r>
          </w:p>
        </w:tc>
        <w:tc>
          <w:tcPr>
            <w:tcW w:w="6478" w:type="dxa"/>
            <w:gridSpan w:val="7"/>
            <w:vMerge/>
            <w:shd w:val="clear" w:color="auto" w:fill="auto"/>
            <w:vAlign w:val="bottom"/>
          </w:tcPr>
          <w:p w:rsidR="00D443C4" w:rsidRPr="00163C45" w:rsidRDefault="00D443C4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443C4" w:rsidRPr="00163C45" w:rsidRDefault="00D44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443C4" w:rsidRPr="00163C45" w:rsidRDefault="00D443C4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5948</w:t>
            </w:r>
            <w:r w:rsidR="004C2305">
              <w:rPr>
                <w:rFonts w:ascii="Times New Roman" w:hAnsi="Times New Roman" w:cs="Times New Roman"/>
                <w:sz w:val="24"/>
                <w:szCs w:val="24"/>
              </w:rPr>
              <w:t>028479</w:t>
            </w:r>
          </w:p>
        </w:tc>
      </w:tr>
      <w:tr w:rsidR="00D443C4" w:rsidRPr="00163C45" w:rsidTr="00D77E0D">
        <w:trPr>
          <w:gridAfter w:val="1"/>
          <w:wAfter w:w="32" w:type="dxa"/>
          <w:trHeight w:hRule="exact" w:val="290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финансирования дефицита бюджета</w:t>
            </w:r>
          </w:p>
        </w:tc>
        <w:tc>
          <w:tcPr>
            <w:tcW w:w="6478" w:type="dxa"/>
            <w:gridSpan w:val="7"/>
            <w:vMerge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D443C4" w:rsidRPr="00163C45" w:rsidRDefault="00D443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D443C4" w:rsidRPr="00163C45" w:rsidRDefault="00D443C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Глава по БК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D443C4" w:rsidRPr="00163C45" w:rsidRDefault="00D44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Вид баланса</w:t>
            </w:r>
          </w:p>
        </w:tc>
        <w:tc>
          <w:tcPr>
            <w:tcW w:w="6478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промежуточный ликвидационный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78" w:type="dxa"/>
            <w:gridSpan w:val="7"/>
            <w:tcBorders>
              <w:bottom w:val="none" w:sz="5" w:space="0" w:color="auto"/>
            </w:tcBorders>
            <w:shd w:val="clear" w:color="auto" w:fill="auto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(разделительный, ликвидационный)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6292" w:type="dxa"/>
            <w:gridSpan w:val="2"/>
            <w:shd w:val="clear" w:color="auto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Наименование бюджета</w:t>
            </w:r>
          </w:p>
        </w:tc>
        <w:tc>
          <w:tcPr>
            <w:tcW w:w="6478" w:type="dxa"/>
            <w:gridSpan w:val="7"/>
            <w:tcBorders>
              <w:bottom w:val="single" w:sz="5" w:space="0" w:color="auto"/>
            </w:tcBorders>
            <w:shd w:val="clear" w:color="auto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4C2305" w:rsidRPr="004C2305">
              <w:rPr>
                <w:rFonts w:ascii="Times New Roman" w:hAnsi="Times New Roman" w:cs="Times New Roman"/>
                <w:sz w:val="24"/>
                <w:szCs w:val="24"/>
              </w:rPr>
              <w:t>Савинского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по ОКТМО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57646</w:t>
            </w:r>
            <w:r w:rsidR="004C2305">
              <w:rPr>
                <w:rFonts w:ascii="Times New Roman" w:hAnsi="Times New Roman" w:cs="Times New Roman"/>
                <w:sz w:val="24"/>
                <w:szCs w:val="24"/>
              </w:rPr>
              <w:t>448</w:t>
            </w: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Периодичность: годовая</w:t>
            </w:r>
          </w:p>
        </w:tc>
        <w:tc>
          <w:tcPr>
            <w:tcW w:w="3650" w:type="dxa"/>
            <w:gridSpan w:val="4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val="325"/>
        </w:trPr>
        <w:tc>
          <w:tcPr>
            <w:tcW w:w="12770" w:type="dxa"/>
            <w:gridSpan w:val="9"/>
            <w:shd w:val="clear" w:color="7FFFD4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Единица измерения: руб.</w:t>
            </w:r>
          </w:p>
        </w:tc>
        <w:tc>
          <w:tcPr>
            <w:tcW w:w="1483" w:type="dxa"/>
            <w:gridSpan w:val="2"/>
            <w:shd w:val="clear" w:color="7FFFD4" w:fill="auto"/>
            <w:tcMar>
              <w:right w:w="105" w:type="dxa"/>
            </w:tcMar>
            <w:vAlign w:val="center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по ОКЕИ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383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135"/>
        </w:trPr>
        <w:tc>
          <w:tcPr>
            <w:tcW w:w="6292" w:type="dxa"/>
            <w:gridSpan w:val="2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C0" w:rsidRPr="00163C45" w:rsidTr="00D77E0D">
        <w:trPr>
          <w:gridAfter w:val="1"/>
          <w:wAfter w:w="32" w:type="dxa"/>
          <w:trHeight w:hRule="exact" w:val="445"/>
        </w:trPr>
        <w:tc>
          <w:tcPr>
            <w:tcW w:w="62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BC0" w:rsidRPr="00163C45" w:rsidRDefault="004D6BC0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А К Т И В</w:t>
            </w:r>
          </w:p>
          <w:p w:rsidR="004D6BC0" w:rsidRPr="00163C45" w:rsidRDefault="004D6BC0" w:rsidP="004C2305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  <w:p w:rsidR="004D6BC0" w:rsidRPr="00163C45" w:rsidRDefault="004D6BC0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начало года</w:t>
            </w:r>
          </w:p>
        </w:tc>
        <w:tc>
          <w:tcPr>
            <w:tcW w:w="4428" w:type="dxa"/>
            <w:gridSpan w:val="4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дату реорганизации (ликвидации)</w:t>
            </w:r>
          </w:p>
        </w:tc>
      </w:tr>
      <w:tr w:rsidR="004D6BC0" w:rsidRPr="00163C45" w:rsidTr="00D77E0D">
        <w:trPr>
          <w:gridAfter w:val="1"/>
          <w:wAfter w:w="32" w:type="dxa"/>
          <w:trHeight w:hRule="exact" w:val="810"/>
        </w:trPr>
        <w:tc>
          <w:tcPr>
            <w:tcW w:w="6292" w:type="dxa"/>
            <w:gridSpan w:val="2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473" w:type="dxa"/>
            <w:tcBorders>
              <w:top w:val="none" w:sz="5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329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I. Нефинансовые активы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2305" w:rsidRPr="00163C45" w:rsidTr="004C2305">
        <w:trPr>
          <w:gridAfter w:val="1"/>
          <w:wAfter w:w="32" w:type="dxa"/>
          <w:trHeight w:hRule="exact" w:val="35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2305" w:rsidRPr="00163C45" w:rsidRDefault="004C2305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Основные средства (балансовая стоимость, 010100000) 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</w:tr>
      <w:tr w:rsidR="004C2305" w:rsidRPr="00163C45" w:rsidTr="004C2305">
        <w:trPr>
          <w:gridAfter w:val="1"/>
          <w:wAfter w:w="32" w:type="dxa"/>
          <w:trHeight w:hRule="exact" w:val="409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4C2305" w:rsidRPr="00163C45" w:rsidRDefault="004C2305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основных средств**, всего*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</w:tr>
      <w:tr w:rsidR="004C2305" w:rsidRPr="00163C45" w:rsidTr="004C2305">
        <w:trPr>
          <w:gridAfter w:val="1"/>
          <w:wAfter w:w="32" w:type="dxa"/>
          <w:trHeight w:hRule="exact" w:val="587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4C2305" w:rsidRPr="00163C45" w:rsidRDefault="004C2305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4C2305" w:rsidRPr="00163C45" w:rsidRDefault="004C2305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амортизация основных средств*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021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4C2305" w:rsidRPr="00163C45" w:rsidRDefault="004C2305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160 372,00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2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средства (остаточная стоимость, стр. 010 - стр. 020)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80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 (балансовая стоимость, 010200000)*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6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Уменьшение стоимости нематериальных активов**, всего*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6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амортизация нематериальных активов*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051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Нематериальные активы** (остаточная стоимость, стр. 040 - стр. 050)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3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Непроизведенные активы (010300000)** (остаточная стоимость)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Материальные запасы (010500000) (остаточная стоимость),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69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  <w:vAlign w:val="bottom"/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081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6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Права пользования активами (011100000)** (остаточная стоимость), всего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7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3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Вложения в нефинансовые активы (010600000),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1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7FFFD4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внеоборотные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3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в пути (010700000)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7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Нефинансовые активы имущества казны (010800000)** (остаточная стоимость)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9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 w:rsidP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Затраты на изготовление готовой продукции, выполнение работ, услуг</w:t>
            </w:r>
            <w:r w:rsidR="004D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(010900000)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1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Расходы будущих периодов (040150000)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5C44EC">
        <w:trPr>
          <w:gridAfter w:val="1"/>
          <w:wAfter w:w="32" w:type="dxa"/>
          <w:trHeight w:hRule="exact" w:val="437"/>
        </w:trPr>
        <w:tc>
          <w:tcPr>
            <w:tcW w:w="6292" w:type="dxa"/>
            <w:gridSpan w:val="2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I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599"/>
        </w:trPr>
        <w:tc>
          <w:tcPr>
            <w:tcW w:w="6292" w:type="dxa"/>
            <w:gridSpan w:val="2"/>
            <w:tcBorders>
              <w:top w:val="non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C87B25" w:rsidRPr="005C44EC" w:rsidRDefault="00110702" w:rsidP="004D6BC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EC">
              <w:rPr>
                <w:rFonts w:ascii="Times New Roman" w:hAnsi="Times New Roman" w:cs="Times New Roman"/>
                <w:sz w:val="20"/>
                <w:szCs w:val="20"/>
              </w:rPr>
              <w:t>(стр. 030 + стр. 060 + стр. 070 + стр. 080 + стр. 100 + стр. 120 +</w:t>
            </w:r>
            <w:r w:rsidR="004D6BC0" w:rsidRPr="005C44E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C44EC">
              <w:rPr>
                <w:rFonts w:ascii="Times New Roman" w:hAnsi="Times New Roman" w:cs="Times New Roman"/>
                <w:sz w:val="20"/>
                <w:szCs w:val="20"/>
              </w:rPr>
              <w:t>стр. 130 + стр. 140 + стр. 150 + стр. 160)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left w:val="single" w:sz="4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II. Финансовые активы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240"/>
        </w:trPr>
        <w:tc>
          <w:tcPr>
            <w:tcW w:w="6292" w:type="dxa"/>
            <w:gridSpan w:val="2"/>
            <w:tcBorders>
              <w:top w:val="none" w:sz="5" w:space="0" w:color="auto"/>
              <w:left w:val="single" w:sz="4" w:space="0" w:color="auto"/>
              <w:bottom w:val="single" w:sz="6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(020100000), всего</w:t>
            </w:r>
          </w:p>
        </w:tc>
        <w:tc>
          <w:tcPr>
            <w:tcW w:w="568" w:type="dxa"/>
            <w:tcBorders>
              <w:top w:val="none" w:sz="5" w:space="0" w:color="auto"/>
              <w:left w:val="single" w:sz="10" w:space="0" w:color="auto"/>
              <w:bottom w:val="single" w:sz="4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629"/>
        </w:trPr>
        <w:tc>
          <w:tcPr>
            <w:tcW w:w="6292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 лицевых счетах учреждения в органе казначейства (020110000)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92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 кредитной организации (020120000), всего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64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C87B25" w:rsidRPr="00163C45" w:rsidRDefault="00110702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 депозитах (020122000),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8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630" w:type="dxa"/>
            </w:tcMar>
          </w:tcPr>
          <w:p w:rsidR="00C87B25" w:rsidRPr="00163C45" w:rsidRDefault="00110702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63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3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420" w:type="dxa"/>
            </w:tcMar>
          </w:tcPr>
          <w:p w:rsidR="00C87B25" w:rsidRPr="00163C45" w:rsidRDefault="00110702">
            <w:pPr>
              <w:ind w:left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 иностранной валюте (020127000)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 кассе учреждения (020130000)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Финансовые вложения (020400000),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6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241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 доходам (020500000, 020900000),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 выплатам (020600000, 020800000, 030300000), всего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9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6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кредитам, займам (ссудам) (020700000),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5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Прочие расчеты с дебиторами (021000000), всего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842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с финансовым органом по поступлениям в бюджет (021002000)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281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6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вычетам по НДС (021010000)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282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Вложения в финансовые активы (021500000)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5C44EC">
        <w:trPr>
          <w:gridAfter w:val="1"/>
          <w:wAfter w:w="32" w:type="dxa"/>
          <w:trHeight w:hRule="exact" w:val="391"/>
        </w:trPr>
        <w:tc>
          <w:tcPr>
            <w:tcW w:w="6292" w:type="dxa"/>
            <w:gridSpan w:val="2"/>
            <w:tcBorders>
              <w:top w:val="single" w:sz="10" w:space="0" w:color="auto"/>
              <w:left w:val="single" w:sz="4" w:space="0" w:color="auto"/>
              <w:right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II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5C44EC">
        <w:trPr>
          <w:gridAfter w:val="1"/>
          <w:wAfter w:w="32" w:type="dxa"/>
          <w:trHeight w:hRule="exact" w:val="25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C87B25" w:rsidRPr="005C44EC" w:rsidRDefault="0011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EC">
              <w:rPr>
                <w:rFonts w:ascii="Times New Roman" w:hAnsi="Times New Roman" w:cs="Times New Roman"/>
                <w:sz w:val="20"/>
                <w:szCs w:val="20"/>
              </w:rPr>
              <w:t>(стр. 200 + стр. 240 + стр. 250 + стр. 260 + стр. 270 + стр. 280 + стр. 290)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EC" w:rsidRPr="00163C45" w:rsidTr="005635B4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top w:val="single" w:sz="10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БАЛАНС (стр. 190 + стр. 340)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105"/>
        </w:trPr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0" w:space="0" w:color="auto"/>
            </w:tcBorders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EC" w:rsidRPr="00163C45" w:rsidTr="00D77E0D">
        <w:trPr>
          <w:gridAfter w:val="1"/>
          <w:wAfter w:w="32" w:type="dxa"/>
          <w:trHeight w:hRule="exact" w:val="225"/>
        </w:trPr>
        <w:tc>
          <w:tcPr>
            <w:tcW w:w="6292" w:type="dxa"/>
            <w:gridSpan w:val="2"/>
            <w:shd w:val="clear" w:color="7FFFD4" w:fill="auto"/>
            <w:vAlign w:val="center"/>
          </w:tcPr>
          <w:p w:rsidR="005C44EC" w:rsidRPr="00163C45" w:rsidRDefault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5C44EC" w:rsidRPr="00163C45" w:rsidRDefault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5C44EC" w:rsidRPr="00163C45" w:rsidRDefault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  <w:vAlign w:val="bottom"/>
          </w:tcPr>
          <w:p w:rsidR="005C44EC" w:rsidRPr="00163C45" w:rsidRDefault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C0" w:rsidRPr="00163C45" w:rsidTr="00D77E0D">
        <w:trPr>
          <w:gridAfter w:val="1"/>
          <w:wAfter w:w="32" w:type="dxa"/>
          <w:trHeight w:hRule="exact" w:val="225"/>
        </w:trPr>
        <w:tc>
          <w:tcPr>
            <w:tcW w:w="6292" w:type="dxa"/>
            <w:gridSpan w:val="2"/>
            <w:shd w:val="clear" w:color="7FFFD4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4D6BC0" w:rsidRPr="00163C45" w:rsidRDefault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  <w:vAlign w:val="bottom"/>
          </w:tcPr>
          <w:p w:rsidR="004D6BC0" w:rsidRPr="00163C45" w:rsidRDefault="004D6BC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195"/>
        </w:trPr>
        <w:tc>
          <w:tcPr>
            <w:tcW w:w="6292" w:type="dxa"/>
            <w:gridSpan w:val="2"/>
            <w:tcBorders>
              <w:bottom w:val="single" w:sz="6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none" w:sz="5" w:space="0" w:color="auto"/>
              <w:left w:val="nil"/>
              <w:bottom w:val="none" w:sz="5" w:space="0" w:color="auto"/>
              <w:right w:val="non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6BC0" w:rsidRPr="00163C45" w:rsidTr="00D77E0D">
        <w:trPr>
          <w:gridAfter w:val="1"/>
          <w:wAfter w:w="32" w:type="dxa"/>
          <w:trHeight w:hRule="exact" w:val="436"/>
        </w:trPr>
        <w:tc>
          <w:tcPr>
            <w:tcW w:w="6292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BC0" w:rsidRPr="00163C45" w:rsidRDefault="004D6BC0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П А С С И В</w:t>
            </w:r>
          </w:p>
          <w:p w:rsidR="004D6BC0" w:rsidRPr="00163C45" w:rsidRDefault="004D6BC0" w:rsidP="004C2305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строки</w:t>
            </w:r>
          </w:p>
          <w:p w:rsidR="004D6BC0" w:rsidRPr="00163C45" w:rsidRDefault="004D6BC0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8" w:type="dxa"/>
            <w:gridSpan w:val="5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начало года</w:t>
            </w:r>
          </w:p>
        </w:tc>
        <w:tc>
          <w:tcPr>
            <w:tcW w:w="4428" w:type="dxa"/>
            <w:gridSpan w:val="4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На дату реорганизации (ликвидации)</w:t>
            </w:r>
          </w:p>
        </w:tc>
      </w:tr>
      <w:tr w:rsidR="004D6BC0" w:rsidRPr="00163C45" w:rsidTr="00D77E0D">
        <w:trPr>
          <w:gridAfter w:val="1"/>
          <w:wAfter w:w="32" w:type="dxa"/>
          <w:trHeight w:hRule="exact" w:val="994"/>
        </w:trPr>
        <w:tc>
          <w:tcPr>
            <w:tcW w:w="6292" w:type="dxa"/>
            <w:gridSpan w:val="2"/>
            <w:vMerge/>
            <w:tcBorders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none" w:sz="5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бюджетная деятельность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средства во временном распоряжении</w:t>
            </w:r>
          </w:p>
        </w:tc>
        <w:tc>
          <w:tcPr>
            <w:tcW w:w="1473" w:type="dxa"/>
            <w:tcBorders>
              <w:top w:val="none" w:sz="5" w:space="0" w:color="auto"/>
              <w:left w:val="single" w:sz="6" w:space="0" w:color="auto"/>
              <w:bottom w:val="single" w:sz="5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BC0" w:rsidRPr="00163C45" w:rsidRDefault="004D6B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86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10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56" w:type="dxa"/>
            <w:gridSpan w:val="2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2" w:type="dxa"/>
            <w:tcBorders>
              <w:left w:val="single" w:sz="5" w:space="0" w:color="auto"/>
              <w:bottom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gridSpan w:val="2"/>
            <w:tcBorders>
              <w:left w:val="single" w:sz="5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III. Обязательства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5" w:space="0" w:color="auto"/>
              <w:right w:val="single" w:sz="10" w:space="0" w:color="auto"/>
            </w:tcBorders>
            <w:shd w:val="clear" w:color="7FFFD4" w:fill="auto"/>
            <w:vAlign w:val="center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58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с кредиторами по долговым обязательствам (030100000),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639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долгосрочные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401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639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 w:rsidP="004D6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по выплатам (030200000, 020800000,</w:t>
            </w:r>
            <w:r w:rsidR="004D6B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030402000, 030403000),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5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бюджеты (030300000)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5"/>
        </w:trPr>
        <w:tc>
          <w:tcPr>
            <w:tcW w:w="6292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Иные расчеты,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85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средствам, полученным во временное распоряжение (030401000)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25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внутриведомственные расчеты (030404000)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1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с прочими кредиторами (030406000)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8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налоговым вычетам по НДС (021010000)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434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55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расчеты по платежам из бюджета с финансовым органом (030405000)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6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 по доходам (020500000, 020900000),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57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долгосрочная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471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1E211B">
        <w:trPr>
          <w:gridAfter w:val="1"/>
          <w:wAfter w:w="32" w:type="dxa"/>
          <w:trHeight w:hRule="exact" w:val="423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Доходы будущих периодов (040140000)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4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1E211B">
        <w:trPr>
          <w:gridAfter w:val="1"/>
          <w:wAfter w:w="32" w:type="dxa"/>
          <w:trHeight w:hRule="exact" w:val="429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Резервы предстоящих расходов (040160000)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4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1E211B">
        <w:trPr>
          <w:gridAfter w:val="1"/>
          <w:wAfter w:w="32" w:type="dxa"/>
          <w:trHeight w:hRule="exact" w:val="444"/>
        </w:trPr>
        <w:tc>
          <w:tcPr>
            <w:tcW w:w="629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разделу III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5C44EC">
        <w:trPr>
          <w:gridAfter w:val="1"/>
          <w:wAfter w:w="32" w:type="dxa"/>
          <w:trHeight w:hRule="exact" w:val="254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10" w:space="0" w:color="auto"/>
            </w:tcBorders>
            <w:shd w:val="clear" w:color="auto" w:fill="auto"/>
          </w:tcPr>
          <w:p w:rsidR="00C87B25" w:rsidRPr="005C44EC" w:rsidRDefault="001107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4EC">
              <w:rPr>
                <w:rFonts w:ascii="Times New Roman" w:hAnsi="Times New Roman" w:cs="Times New Roman"/>
                <w:sz w:val="20"/>
                <w:szCs w:val="20"/>
              </w:rPr>
              <w:t>(стр. 400 + стр. 410 + стр. 420 + стр. 430 + стр. 470 + стр. 510 + стр. 520)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550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left w:val="single" w:sz="4" w:space="0" w:color="auto"/>
            </w:tcBorders>
            <w:shd w:val="clear" w:color="7FFFD4" w:fill="auto"/>
            <w:vAlign w:val="center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IV. Финансовый результат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tcBorders>
              <w:top w:val="single" w:sz="10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C87B2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4EC" w:rsidRPr="00163C45" w:rsidTr="00D77E0D">
        <w:trPr>
          <w:gridAfter w:val="1"/>
          <w:wAfter w:w="32" w:type="dxa"/>
          <w:trHeight w:hRule="exact" w:val="59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C44EC" w:rsidRPr="00163C45" w:rsidRDefault="005C44EC" w:rsidP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экономического субъекта (040100000), всего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610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83" w:type="dxa"/>
            <w:gridSpan w:val="2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</w:tr>
      <w:tr w:rsidR="00C87B25" w:rsidRPr="00163C45" w:rsidTr="004C2305">
        <w:trPr>
          <w:gridAfter w:val="1"/>
          <w:wAfter w:w="32" w:type="dxa"/>
          <w:trHeight w:hRule="exact" w:val="65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доходы текущего финансового года (040110000)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437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C87B25" w:rsidRPr="00163C45" w:rsidRDefault="00110702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расходы текущего финансового года (040120000)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572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  <w:vAlign w:val="bottom"/>
          </w:tcPr>
          <w:p w:rsidR="00C87B25" w:rsidRPr="00163C45" w:rsidRDefault="0011070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C44EC" w:rsidRPr="00163C45" w:rsidTr="003D7462">
        <w:trPr>
          <w:gridAfter w:val="1"/>
          <w:wAfter w:w="32" w:type="dxa"/>
          <w:trHeight w:hRule="exact" w:val="571"/>
        </w:trPr>
        <w:tc>
          <w:tcPr>
            <w:tcW w:w="6292" w:type="dxa"/>
            <w:gridSpan w:val="2"/>
            <w:tcBorders>
              <w:left w:val="single" w:sz="4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C44EC" w:rsidRPr="00163C45" w:rsidRDefault="005C44EC" w:rsidP="005C44EC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финансовый результат прошлых отчетных периодов (040130000)</w:t>
            </w:r>
          </w:p>
        </w:tc>
        <w:tc>
          <w:tcPr>
            <w:tcW w:w="568" w:type="dxa"/>
            <w:tcBorders>
              <w:left w:val="single" w:sz="10" w:space="0" w:color="auto"/>
              <w:bottom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61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83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</w:tr>
      <w:tr w:rsidR="005C44EC" w:rsidRPr="00163C45" w:rsidTr="003D7462">
        <w:trPr>
          <w:gridAfter w:val="1"/>
          <w:wAfter w:w="32" w:type="dxa"/>
          <w:trHeight w:hRule="exact" w:val="405"/>
        </w:trPr>
        <w:tc>
          <w:tcPr>
            <w:tcW w:w="6292" w:type="dxa"/>
            <w:gridSpan w:val="2"/>
            <w:tcBorders>
              <w:top w:val="single" w:sz="10" w:space="0" w:color="auto"/>
              <w:left w:val="single" w:sz="4" w:space="0" w:color="auto"/>
              <w:bottom w:val="single" w:sz="4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БАЛАНС (стр. 550 + стр. 570)</w:t>
            </w:r>
          </w:p>
        </w:tc>
        <w:tc>
          <w:tcPr>
            <w:tcW w:w="568" w:type="dxa"/>
            <w:tcBorders>
              <w:top w:val="single" w:sz="10" w:space="0" w:color="auto"/>
              <w:left w:val="single" w:sz="10" w:space="0" w:color="auto"/>
              <w:bottom w:val="single" w:sz="10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b/>
                <w:sz w:val="24"/>
                <w:szCs w:val="24"/>
              </w:rPr>
              <w:t>700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610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6" w:type="dxa"/>
            <w:gridSpan w:val="2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72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  <w:tc>
          <w:tcPr>
            <w:tcW w:w="1483" w:type="dxa"/>
            <w:gridSpan w:val="2"/>
            <w:tcBorders>
              <w:top w:val="single" w:sz="10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3" w:type="dxa"/>
            <w:tcBorders>
              <w:top w:val="non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  <w:vAlign w:val="bottom"/>
          </w:tcPr>
          <w:p w:rsidR="005C44EC" w:rsidRPr="00163C45" w:rsidRDefault="005C44EC" w:rsidP="005C44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17 544,00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105"/>
        </w:trPr>
        <w:tc>
          <w:tcPr>
            <w:tcW w:w="6292" w:type="dxa"/>
            <w:gridSpan w:val="2"/>
            <w:tcBorders>
              <w:top w:val="single" w:sz="4" w:space="0" w:color="auto"/>
              <w:left w:val="none" w:sz="5" w:space="0" w:color="auto"/>
              <w:bottom w:val="none" w:sz="5" w:space="0" w:color="auto"/>
            </w:tcBorders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10" w:space="0" w:color="auto"/>
            </w:tcBorders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7B25" w:rsidRPr="00163C45" w:rsidTr="00D77E0D">
        <w:trPr>
          <w:gridAfter w:val="1"/>
          <w:wAfter w:w="32" w:type="dxa"/>
          <w:trHeight w:hRule="exact" w:val="22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* Данные по этим строкам в валюту баланса не входят.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225"/>
        </w:trPr>
        <w:tc>
          <w:tcPr>
            <w:tcW w:w="15726" w:type="dxa"/>
            <w:gridSpan w:val="12"/>
            <w:shd w:val="clear" w:color="7FFFD4" w:fill="auto"/>
            <w:vAlign w:val="bottom"/>
          </w:tcPr>
          <w:p w:rsidR="00C87B25" w:rsidRPr="00163C45" w:rsidRDefault="001107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3C45">
              <w:rPr>
                <w:rFonts w:ascii="Times New Roman" w:hAnsi="Times New Roman" w:cs="Times New Roman"/>
                <w:sz w:val="24"/>
                <w:szCs w:val="24"/>
              </w:rPr>
              <w:t>** Данные по этим строкам приводятся с учетом амортизации и (или) обесценения нефинансовых активов, раскрываемого в Пояснительной записке</w:t>
            </w:r>
          </w:p>
        </w:tc>
      </w:tr>
      <w:tr w:rsidR="00C87B25" w:rsidRPr="00163C45" w:rsidTr="00D77E0D">
        <w:trPr>
          <w:gridAfter w:val="1"/>
          <w:wAfter w:w="32" w:type="dxa"/>
          <w:trHeight w:hRule="exact" w:val="120"/>
        </w:trPr>
        <w:tc>
          <w:tcPr>
            <w:tcW w:w="6292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0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  <w:gridSpan w:val="2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dxa"/>
            <w:shd w:val="clear" w:color="7FFFD4" w:fill="auto"/>
            <w:vAlign w:val="bottom"/>
          </w:tcPr>
          <w:p w:rsidR="00C87B25" w:rsidRPr="00163C45" w:rsidRDefault="00C87B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hRule="exact" w:val="255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b/>
                <w:sz w:val="24"/>
                <w:szCs w:val="24"/>
              </w:rPr>
              <w:t>СПРАВКА</w:t>
            </w:r>
          </w:p>
        </w:tc>
      </w:tr>
      <w:tr w:rsidR="005F7319" w:rsidRPr="005F7319" w:rsidTr="00D77E0D">
        <w:trPr>
          <w:trHeight w:hRule="exact" w:val="255"/>
        </w:trPr>
        <w:tc>
          <w:tcPr>
            <w:tcW w:w="15758" w:type="dxa"/>
            <w:gridSpan w:val="13"/>
            <w:shd w:val="clear" w:color="auto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b/>
                <w:sz w:val="24"/>
                <w:szCs w:val="24"/>
              </w:rPr>
              <w:t>о наличии имущества и обязательств на забалансовых счетах</w:t>
            </w:r>
          </w:p>
        </w:tc>
      </w:tr>
      <w:tr w:rsidR="005F7319" w:rsidRPr="005F7319" w:rsidTr="00D77E0D">
        <w:trPr>
          <w:trHeight w:hRule="exact" w:val="90"/>
        </w:trPr>
        <w:tc>
          <w:tcPr>
            <w:tcW w:w="1110" w:type="dxa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bottom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hRule="exact" w:val="909"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счета</w:t>
            </w:r>
          </w:p>
        </w:tc>
        <w:tc>
          <w:tcPr>
            <w:tcW w:w="8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забалансового счета,</w:t>
            </w:r>
          </w:p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5F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На начало года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На конец отчетного периода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6" w:space="0" w:color="auto"/>
              <w:left w:val="single" w:sz="4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28" w:type="dxa"/>
            <w:gridSpan w:val="4"/>
            <w:tcBorders>
              <w:top w:val="single" w:sz="6" w:space="0" w:color="auto"/>
              <w:left w:val="single" w:sz="6" w:space="0" w:color="auto"/>
              <w:bottom w:val="single" w:sz="5" w:space="0" w:color="auto"/>
              <w:right w:val="single" w:sz="6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wordWrap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5" w:type="dxa"/>
            <w:gridSpan w:val="2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3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2" w:type="dxa"/>
            <w:gridSpan w:val="3"/>
            <w:tcBorders>
              <w:top w:val="single" w:sz="6" w:space="0" w:color="auto"/>
              <w:left w:val="single" w:sz="6" w:space="0" w:color="auto"/>
              <w:bottom w:val="single" w:sz="10" w:space="0" w:color="auto"/>
              <w:right w:val="single" w:sz="6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Имущество, полученное в пользование</w:t>
            </w:r>
          </w:p>
        </w:tc>
        <w:tc>
          <w:tcPr>
            <w:tcW w:w="101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 на хранении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Бланки строгой отчетности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Сомнительная задолженность, всего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оплаченные по централизованному снабжению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050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Задолженность учащихся и студентов за невозвращенные материальные ценности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060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Награды, призы, кубки и ценные подарки, сувениры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070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Путевки неоплаченные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080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Запасные части к транспортным средствам, выданные взамен изношенных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090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обязательств, всего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hRule="exact" w:val="31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</w:p>
        </w:tc>
        <w:tc>
          <w:tcPr>
            <w:tcW w:w="101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3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банковская гарантия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поручительство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3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иное обеспечение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402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Государственные и муниципальные гарантии, всего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hRule="exact" w:val="32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государственные гарантии</w:t>
            </w:r>
          </w:p>
        </w:tc>
        <w:tc>
          <w:tcPr>
            <w:tcW w:w="1015" w:type="dxa"/>
            <w:gridSpan w:val="2"/>
            <w:tcBorders>
              <w:top w:val="non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93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49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муниципальные гарантии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569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Спецоборудование для выполнения научно-исследовательских работ по договорам с заказчиками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21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Экспериментальные устройства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28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Расчетные документы ожидающие исполнения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576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Расчетные документы, не оплаченные в срок из-за отсутствия средств на счете государственного (муниципального) учреждения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55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Переплаты пенсий и пособий вследствие неправильного применения законодательства пенсиях и пособиях, счетных ошибок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10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10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35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Поступления денежных средств, всего</w:t>
            </w:r>
          </w:p>
        </w:tc>
        <w:tc>
          <w:tcPr>
            <w:tcW w:w="1015" w:type="dxa"/>
            <w:gridSpan w:val="2"/>
            <w:tcBorders>
              <w:top w:val="single" w:sz="10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2693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top w:val="single" w:sz="10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363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26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432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Выбытия денежных средств, всего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40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316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расходы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415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none" w:sz="5" w:space="0" w:color="auto"/>
              <w:bottom w:val="singl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  <w:vAlign w:val="center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×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 прошлых лет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443C4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6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28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Задолженность, не востребованная кредиторами, всего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non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tcBorders>
              <w:top w:val="single" w:sz="6" w:space="0" w:color="auto"/>
              <w:bottom w:val="none" w:sz="5" w:space="0" w:color="auto"/>
            </w:tcBorders>
            <w:shd w:val="clear" w:color="auto" w:fill="auto"/>
            <w:tcMar>
              <w:left w:w="210" w:type="dxa"/>
            </w:tcMar>
          </w:tcPr>
          <w:p w:rsidR="005F7319" w:rsidRPr="005F7319" w:rsidRDefault="005F7319" w:rsidP="004C2305">
            <w:pPr>
              <w:ind w:left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Основные средства в эксплуатации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26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C44EC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  <w:tc>
          <w:tcPr>
            <w:tcW w:w="241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C44EC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1 100,00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полученные по централизованному снабжению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Периодические издания для пользования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переданные в доверительное управление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возмездное пользование (аренду)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84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non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28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Имущество, переданное в безвозмездное пользование</w:t>
            </w:r>
          </w:p>
        </w:tc>
        <w:tc>
          <w:tcPr>
            <w:tcW w:w="1015" w:type="dxa"/>
            <w:gridSpan w:val="2"/>
            <w:tcBorders>
              <w:top w:val="single" w:sz="5" w:space="0" w:color="auto"/>
              <w:left w:val="single" w:sz="10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569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Материальные ценности, выданные в личное пользование работникам (сотрудникам)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Представленные субсидии на приобретение жилья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280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Расчеты по исполнению денежных обязательств через третьих лиц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Акции по номинальной стоимости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Сметная стоимость создания (реконструкции) объекта концессии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Доходы от инвестиций на создание и (или) реконструкцию объекта концессии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Финансовые активы в управляющих компаниях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Бюджетные инвестиции, реализуемые организациями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val="377"/>
        </w:trPr>
        <w:tc>
          <w:tcPr>
            <w:tcW w:w="111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28" w:type="dxa"/>
            <w:gridSpan w:val="4"/>
            <w:tcBorders>
              <w:top w:val="none" w:sz="5" w:space="0" w:color="auto"/>
              <w:left w:val="single" w:sz="5" w:space="0" w:color="auto"/>
              <w:bottom w:val="single" w:sz="5" w:space="0" w:color="auto"/>
            </w:tcBorders>
            <w:shd w:val="clear" w:color="auto" w:fill="auto"/>
            <w:tcMar>
              <w:left w:w="0" w:type="dxa"/>
            </w:tcMar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Доходы и расходы по долгосрочным договорам строительного подряда</w:t>
            </w:r>
          </w:p>
        </w:tc>
        <w:tc>
          <w:tcPr>
            <w:tcW w:w="1015" w:type="dxa"/>
            <w:gridSpan w:val="2"/>
            <w:tcBorders>
              <w:left w:val="single" w:sz="10" w:space="0" w:color="auto"/>
              <w:bottom w:val="single" w:sz="5" w:space="0" w:color="auto"/>
            </w:tcBorders>
            <w:shd w:val="clear" w:color="auto" w:fill="auto"/>
          </w:tcPr>
          <w:p w:rsidR="005F7319" w:rsidRPr="005F7319" w:rsidRDefault="005F7319" w:rsidP="004C2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2693" w:type="dxa"/>
            <w:gridSpan w:val="3"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2" w:type="dxa"/>
            <w:gridSpan w:val="3"/>
            <w:tcBorders>
              <w:left w:val="single" w:sz="5" w:space="0" w:color="auto"/>
              <w:bottom w:val="single" w:sz="5" w:space="0" w:color="auto"/>
              <w:right w:val="single" w:sz="10" w:space="0" w:color="auto"/>
            </w:tcBorders>
            <w:shd w:val="clear" w:color="7FFFD4" w:fill="auto"/>
          </w:tcPr>
          <w:p w:rsidR="005F7319" w:rsidRPr="005F7319" w:rsidRDefault="005F7319" w:rsidP="004C2305">
            <w:pPr>
              <w:wordWrap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F7319" w:rsidRPr="005F7319" w:rsidTr="00D77E0D">
        <w:trPr>
          <w:trHeight w:hRule="exact" w:val="225"/>
        </w:trPr>
        <w:tc>
          <w:tcPr>
            <w:tcW w:w="111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8" w:type="dxa"/>
            <w:gridSpan w:val="4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5" w:type="dxa"/>
            <w:gridSpan w:val="2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3"/>
            <w:tcBorders>
              <w:top w:val="single" w:sz="10" w:space="0" w:color="auto"/>
            </w:tcBorders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Style1"/>
        <w:tblW w:w="150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80"/>
        <w:gridCol w:w="2100"/>
        <w:gridCol w:w="315"/>
        <w:gridCol w:w="2568"/>
        <w:gridCol w:w="372"/>
        <w:gridCol w:w="2625"/>
        <w:gridCol w:w="345"/>
        <w:gridCol w:w="2100"/>
        <w:gridCol w:w="270"/>
        <w:gridCol w:w="2625"/>
      </w:tblGrid>
      <w:tr w:rsidR="005F7319" w:rsidRPr="005F7319" w:rsidTr="00870B8C">
        <w:trPr>
          <w:trHeight w:hRule="exact" w:val="433"/>
        </w:trPr>
        <w:tc>
          <w:tcPr>
            <w:tcW w:w="4095" w:type="dxa"/>
            <w:gridSpan w:val="3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</w:t>
            </w:r>
          </w:p>
        </w:tc>
        <w:tc>
          <w:tcPr>
            <w:tcW w:w="2568" w:type="dxa"/>
            <w:shd w:val="clear" w:color="auto" w:fill="auto"/>
            <w:vAlign w:val="bottom"/>
          </w:tcPr>
          <w:p w:rsidR="005F7319" w:rsidRPr="005F7319" w:rsidRDefault="005C44EC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Ю.В. Шмаков</w:t>
            </w:r>
          </w:p>
        </w:tc>
        <w:tc>
          <w:tcPr>
            <w:tcW w:w="372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0" w:type="dxa"/>
            <w:gridSpan w:val="4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2625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Н.Е. Белоусова</w:t>
            </w:r>
          </w:p>
        </w:tc>
      </w:tr>
      <w:tr w:rsidR="005F7319" w:rsidRPr="005F7319" w:rsidTr="004C2305">
        <w:trPr>
          <w:trHeight w:hRule="exact" w:val="240"/>
        </w:trPr>
        <w:tc>
          <w:tcPr>
            <w:tcW w:w="168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center"/>
          </w:tcPr>
          <w:p w:rsidR="005F7319" w:rsidRPr="005F7319" w:rsidRDefault="005F7319" w:rsidP="005F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5F73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6225" w:type="dxa"/>
            <w:gridSpan w:val="5"/>
            <w:shd w:val="clear" w:color="7FFFD4" w:fill="auto"/>
            <w:vAlign w:val="bottom"/>
          </w:tcPr>
          <w:p w:rsidR="005F7319" w:rsidRPr="005F7319" w:rsidRDefault="005F7319" w:rsidP="005F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3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2370" w:type="dxa"/>
            <w:gridSpan w:val="2"/>
            <w:shd w:val="clear" w:color="7FFFD4" w:fill="auto"/>
            <w:vAlign w:val="center"/>
          </w:tcPr>
          <w:p w:rsidR="005F7319" w:rsidRPr="005F7319" w:rsidRDefault="005F7319" w:rsidP="005F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319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625" w:type="dxa"/>
            <w:shd w:val="clear" w:color="7FFFD4" w:fill="auto"/>
            <w:vAlign w:val="center"/>
          </w:tcPr>
          <w:p w:rsidR="005F7319" w:rsidRPr="005F7319" w:rsidRDefault="005F7319" w:rsidP="005F73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F7319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F7319" w:rsidRPr="005F7319" w:rsidTr="005F7319">
        <w:trPr>
          <w:trHeight w:hRule="exact" w:val="240"/>
        </w:trPr>
        <w:tc>
          <w:tcPr>
            <w:tcW w:w="168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5" w:type="dxa"/>
            <w:gridSpan w:val="5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5843BE">
        <w:trPr>
          <w:trHeight w:hRule="exact" w:val="591"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Централизованная бухгалтерия</w:t>
            </w:r>
          </w:p>
        </w:tc>
        <w:tc>
          <w:tcPr>
            <w:tcW w:w="11220" w:type="dxa"/>
            <w:gridSpan w:val="8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МКУ "ЦБУ Пермского муниципального района",ОГРН 1185958066359,ИНН 5948057293, КПП 594801001, Пермский район, село Фролы, ул.Садовая, 7</w:t>
            </w:r>
          </w:p>
        </w:tc>
      </w:tr>
      <w:tr w:rsidR="005F7319" w:rsidRPr="005843BE" w:rsidTr="004C2305">
        <w:trPr>
          <w:trHeight w:hRule="exact" w:val="225"/>
        </w:trPr>
        <w:tc>
          <w:tcPr>
            <w:tcW w:w="1680" w:type="dxa"/>
            <w:shd w:val="clear" w:color="7FFFD4" w:fill="auto"/>
            <w:vAlign w:val="bottom"/>
          </w:tcPr>
          <w:p w:rsidR="005F7319" w:rsidRPr="005843BE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7319" w:rsidRPr="005843BE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220" w:type="dxa"/>
            <w:gridSpan w:val="8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(наименование, ОГРН, ИНН, КПП, местонахождение)</w:t>
            </w:r>
          </w:p>
        </w:tc>
      </w:tr>
      <w:tr w:rsidR="005F7319" w:rsidRPr="005F7319" w:rsidTr="004C2305">
        <w:trPr>
          <w:trHeight w:hRule="exact" w:val="240"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255" w:type="dxa"/>
            <w:gridSpan w:val="3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4C2305">
        <w:trPr>
          <w:trHeight w:hRule="exact" w:val="317"/>
        </w:trPr>
        <w:tc>
          <w:tcPr>
            <w:tcW w:w="3780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(уполномоченное лицо)</w:t>
            </w:r>
          </w:p>
        </w:tc>
        <w:tc>
          <w:tcPr>
            <w:tcW w:w="325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970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5F7319" w:rsidRPr="005F7319" w:rsidTr="004C2305">
        <w:trPr>
          <w:trHeight w:hRule="exact" w:val="80"/>
        </w:trPr>
        <w:tc>
          <w:tcPr>
            <w:tcW w:w="168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8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25" w:type="dxa"/>
            <w:shd w:val="clear" w:color="7FFFD4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7319" w:rsidRPr="005F7319" w:rsidTr="004C2305">
        <w:trPr>
          <w:trHeight w:hRule="exact" w:val="655"/>
        </w:trPr>
        <w:tc>
          <w:tcPr>
            <w:tcW w:w="1680" w:type="dxa"/>
            <w:shd w:val="clear" w:color="auto" w:fill="auto"/>
            <w:vAlign w:val="bottom"/>
          </w:tcPr>
          <w:p w:rsidR="005F7319" w:rsidRPr="005F7319" w:rsidRDefault="005F7319" w:rsidP="004C230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2415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 xml:space="preserve"> Начальник отдела</w:t>
            </w:r>
          </w:p>
        </w:tc>
        <w:tc>
          <w:tcPr>
            <w:tcW w:w="2568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7" w:type="dxa"/>
            <w:gridSpan w:val="2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Белоусова Наталья Евгеньевна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5" w:type="dxa"/>
            <w:gridSpan w:val="3"/>
            <w:shd w:val="clear" w:color="auto" w:fill="auto"/>
            <w:vAlign w:val="bottom"/>
          </w:tcPr>
          <w:p w:rsidR="005F7319" w:rsidRPr="005F7319" w:rsidRDefault="005F7319" w:rsidP="004C2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7319">
              <w:rPr>
                <w:rFonts w:ascii="Times New Roman" w:hAnsi="Times New Roman" w:cs="Times New Roman"/>
                <w:sz w:val="24"/>
                <w:szCs w:val="24"/>
              </w:rPr>
              <w:t>2063070, nebelousova@permsky.permkrai.ru</w:t>
            </w:r>
          </w:p>
        </w:tc>
      </w:tr>
      <w:tr w:rsidR="005F7319" w:rsidRPr="005843BE" w:rsidTr="005F7319">
        <w:trPr>
          <w:trHeight w:hRule="exact" w:val="225"/>
        </w:trPr>
        <w:tc>
          <w:tcPr>
            <w:tcW w:w="1680" w:type="dxa"/>
            <w:shd w:val="clear" w:color="auto" w:fill="auto"/>
            <w:vAlign w:val="bottom"/>
          </w:tcPr>
          <w:p w:rsidR="005F7319" w:rsidRPr="005843BE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5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2568" w:type="dxa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2997" w:type="dxa"/>
            <w:gridSpan w:val="2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345" w:type="dxa"/>
            <w:shd w:val="clear" w:color="auto" w:fill="auto"/>
            <w:vAlign w:val="bottom"/>
          </w:tcPr>
          <w:p w:rsidR="005F7319" w:rsidRPr="005843BE" w:rsidRDefault="005F7319" w:rsidP="004C23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5" w:type="dxa"/>
            <w:gridSpan w:val="3"/>
            <w:tcBorders>
              <w:top w:val="single" w:sz="5" w:space="0" w:color="auto"/>
            </w:tcBorders>
            <w:shd w:val="clear" w:color="auto" w:fill="auto"/>
          </w:tcPr>
          <w:p w:rsidR="005F7319" w:rsidRPr="005843BE" w:rsidRDefault="005F7319" w:rsidP="004C23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843BE">
              <w:rPr>
                <w:rFonts w:ascii="Times New Roman" w:hAnsi="Times New Roman" w:cs="Times New Roman"/>
                <w:sz w:val="20"/>
                <w:szCs w:val="20"/>
              </w:rPr>
              <w:t>(телефон, e-mail)</w:t>
            </w:r>
          </w:p>
        </w:tc>
      </w:tr>
    </w:tbl>
    <w:p w:rsidR="005F7319" w:rsidRPr="005F7319" w:rsidRDefault="005F7319" w:rsidP="005843BE">
      <w:pPr>
        <w:rPr>
          <w:rFonts w:ascii="Times New Roman" w:hAnsi="Times New Roman" w:cs="Times New Roman"/>
          <w:sz w:val="24"/>
          <w:szCs w:val="24"/>
        </w:rPr>
      </w:pPr>
    </w:p>
    <w:sectPr w:rsidR="005F7319" w:rsidRPr="005F7319" w:rsidSect="004D6BC0">
      <w:footerReference w:type="default" r:id="rId6"/>
      <w:pgSz w:w="16839" w:h="11907" w:orient="landscape"/>
      <w:pgMar w:top="567" w:right="567" w:bottom="567" w:left="567" w:header="720" w:footer="171" w:gutter="0"/>
      <w:pgNumType w:start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51A0" w:rsidRDefault="00AD51A0" w:rsidP="004D6BC0">
      <w:pPr>
        <w:spacing w:after="0" w:line="240" w:lineRule="auto"/>
      </w:pPr>
      <w:r>
        <w:separator/>
      </w:r>
    </w:p>
  </w:endnote>
  <w:endnote w:type="continuationSeparator" w:id="0">
    <w:p w:rsidR="00AD51A0" w:rsidRDefault="00AD51A0" w:rsidP="004D6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3051321"/>
      <w:docPartObj>
        <w:docPartGallery w:val="Page Numbers (Bottom of Page)"/>
        <w:docPartUnique/>
      </w:docPartObj>
    </w:sdtPr>
    <w:sdtEndPr/>
    <w:sdtContent>
      <w:p w:rsidR="004C2305" w:rsidRDefault="004C230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2159">
          <w:rPr>
            <w:noProof/>
          </w:rPr>
          <w:t>8</w:t>
        </w:r>
        <w:r>
          <w:fldChar w:fldCharType="end"/>
        </w:r>
      </w:p>
    </w:sdtContent>
  </w:sdt>
  <w:p w:rsidR="004C2305" w:rsidRDefault="004C230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51A0" w:rsidRDefault="00AD51A0" w:rsidP="004D6BC0">
      <w:pPr>
        <w:spacing w:after="0" w:line="240" w:lineRule="auto"/>
      </w:pPr>
      <w:r>
        <w:separator/>
      </w:r>
    </w:p>
  </w:footnote>
  <w:footnote w:type="continuationSeparator" w:id="0">
    <w:p w:rsidR="00AD51A0" w:rsidRDefault="00AD51A0" w:rsidP="004D6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B25"/>
    <w:rsid w:val="000D3633"/>
    <w:rsid w:val="00110702"/>
    <w:rsid w:val="00163C45"/>
    <w:rsid w:val="001E211B"/>
    <w:rsid w:val="004C2305"/>
    <w:rsid w:val="004D6BC0"/>
    <w:rsid w:val="00565C37"/>
    <w:rsid w:val="005843BE"/>
    <w:rsid w:val="005C44EC"/>
    <w:rsid w:val="005F7319"/>
    <w:rsid w:val="00737650"/>
    <w:rsid w:val="00870B8C"/>
    <w:rsid w:val="00912159"/>
    <w:rsid w:val="00932604"/>
    <w:rsid w:val="00AD51A0"/>
    <w:rsid w:val="00C87B25"/>
    <w:rsid w:val="00D443C4"/>
    <w:rsid w:val="00D7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F6DD25"/>
  <w15:docId w15:val="{395548C4-5714-49E8-94EA-42834578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C87B2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D6B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D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6BC0"/>
  </w:style>
  <w:style w:type="paragraph" w:styleId="a6">
    <w:name w:val="footer"/>
    <w:basedOn w:val="a"/>
    <w:link w:val="a7"/>
    <w:uiPriority w:val="99"/>
    <w:unhideWhenUsed/>
    <w:rsid w:val="004D6B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6BC0"/>
  </w:style>
  <w:style w:type="table" w:customStyle="1" w:styleId="TableStyle1">
    <w:name w:val="TableStyle1"/>
    <w:rsid w:val="005F7319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8428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Kazakova</cp:lastModifiedBy>
  <cp:revision>2</cp:revision>
  <dcterms:created xsi:type="dcterms:W3CDTF">2022-12-29T04:05:00Z</dcterms:created>
  <dcterms:modified xsi:type="dcterms:W3CDTF">2022-12-29T04:05:00Z</dcterms:modified>
</cp:coreProperties>
</file>